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Hausgeldabrechnung und CO₂-Angaben bei der Verwaltung anfordern</w:t>
      </w:r>
    </w:p>
    <w:p>
      <w:pPr>
        <w:spacing w:after="320"/>
      </w:pPr>
      <w:r>
        <w:rPr>
          <w:i/>
          <w:color w:val="555555"/>
        </w:rPr>
        <w:t xml:space="preserve">Muster für die Mail an die Verwaltung, wenn die Unterlagen für die Nebenkostenabrechnung fehlen. Die Mail belegt zugleich die eigenen Bemühungen um eine rechtzeitige Abrechnung.</w:t>
      </w:r>
    </w:p>
    <w:p>
      <w:r>
        <w:t xml:space="preserve">An: </w:t>
      </w:r>
      <w:r>
        <w:rPr>
          <w:highlight w:val="yellow"/>
        </w:rPr>
        <w:t xml:space="preserve">[Verwaltung der Eigentümergemeinschaft, E-Mail-Adresse]</w:t>
      </w:r>
    </w:p>
    <w:p>
      <w:r>
        <w:t xml:space="preserve">Betreff: Unterlagen </w:t>
      </w:r>
      <w:r>
        <w:rPr>
          <w:highlight w:val="yellow"/>
        </w:rPr>
        <w:t xml:space="preserve">[Jahr]</w:t>
      </w:r>
      <w:r>
        <w:t xml:space="preserve"> für die Nebenkostenabrechnung, Wohnung </w:t>
      </w:r>
      <w:r>
        <w:rPr>
          <w:highlight w:val="yellow"/>
        </w:rPr>
        <w:t xml:space="preserve">[Nummer laut Teilungserklärung]</w:t>
      </w:r>
    </w:p>
    <w:p>
      <w:r>
        <w:t xml:space="preserve">Sehr geehrte Damen und Herren,</w:t>
      </w:r>
    </w:p>
    <w:p>
      <w:r>
        <w:t xml:space="preserve">meine Wohnung </w:t>
      </w:r>
      <w:r>
        <w:rPr>
          <w:highlight w:val="yellow"/>
        </w:rPr>
        <w:t xml:space="preserve">[Nummer laut Teilungserklärung, Lage der Wohnung]</w:t>
      </w:r>
      <w:r>
        <w:t xml:space="preserve"> in der Gemeinschaft </w:t>
      </w:r>
      <w:r>
        <w:rPr>
          <w:highlight w:val="yellow"/>
        </w:rPr>
        <w:t xml:space="preserve">[Straße Hausnummer, PLZ Ort]</w:t>
      </w:r>
      <w:r>
        <w:t xml:space="preserve"> ist vermietet. Für die Betriebskostenabrechnung </w:t>
      </w:r>
      <w:r>
        <w:rPr>
          <w:highlight w:val="yellow"/>
        </w:rPr>
        <w:t xml:space="preserve">[Jahr]</w:t>
      </w:r>
      <w:r>
        <w:t xml:space="preserve"> an meinen Mieter brauche ich die folgenden Unterlagen: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Jahresabrechnung </w:t>
      </w:r>
      <w:r>
        <w:rPr>
          <w:highlight w:val="yellow"/>
        </w:rPr>
        <w:t xml:space="preserve">[Jahr]</w:t>
      </w:r>
      <w:r>
        <w:t xml:space="preserve"> mit Gesamtabrechnung und meiner Einzelabrechnung, auch wenn die Eigentümerversammlung noch nicht über sie beschlossen hat,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Heizkostenabrechnung </w:t>
      </w:r>
      <w:r>
        <w:rPr>
          <w:highlight w:val="yellow"/>
        </w:rPr>
        <w:t xml:space="preserve">[Jahr]</w:t>
      </w:r>
      <w:r>
        <w:t xml:space="preserve"> für meine Wohnung,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Angaben zu den CO₂-Kosten: die CO₂-Kosten des Gebäudes, den CO₂-Ausstoß in Kilogramm je Quadratmeter Wohnfläche und Jahr und die Einstufung, jeweils mit den Berechnungsgrundlagen,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Gesamtwohnfläche des Hauses, falls die Abrechnung sie nicht nennt,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Bescheinigung über haushaltsnahe Dienstleistungen und Handwerkerleistungen (§ 35a EStG), falls vorhanden.</w:t>
      </w:r>
    </w:p>
    <w:p>
      <w:r>
        <w:t xml:space="preserve">Die Abrechnung muss meinem Mieter bis zum </w:t>
      </w:r>
      <w:r>
        <w:rPr>
          <w:highlight w:val="yellow"/>
        </w:rPr>
        <w:t xml:space="preserve">[Datum, zwölf Monate nach Ende des Abrechnungszeitraums]</w:t>
      </w:r>
      <w:r>
        <w:t xml:space="preserve"> zugehen (§ 556 Abs. 3 BGB). Bitte schicken Sie mir die Unterlagen deshalb bis zum </w:t>
      </w:r>
      <w:r>
        <w:rPr>
          <w:highlight w:val="yellow"/>
        </w:rPr>
        <w:t xml:space="preserve">[Datum, etwa sechs Wochen vor Fristende]</w:t>
      </w:r>
      <w:r>
        <w:t xml:space="preserve">.</w:t>
      </w:r>
    </w:p>
    <w:p>
      <w:r>
        <w:t xml:space="preserve">Sollten die Unterlagen bis dahin nicht fertig sein, bitte ich um Einsicht in die Verwaltungsunterlagen </w:t>
      </w:r>
      <w:r>
        <w:rPr>
          <w:highlight w:val="yellow"/>
        </w:rPr>
        <w:t xml:space="preserve">[Jahr]</w:t>
      </w:r>
      <w:r>
        <w:t xml:space="preserve">, insbesondere in die Rechnungen und Verträge zu den umlagefähigen Kosten (§ 18 Abs. 4 WEG). Nennen Sie mir dafür bitte einen Termin oder schicken Sie mir die Belege als Kopie.</w:t>
      </w:r>
    </w:p>
    <w:p>
      <w:r>
        <w:t xml:space="preserve">Bitte bestätigen Sie mir kurz den Eingang dieser Nachricht.</w:t>
      </w:r>
    </w:p>
    <w:p>
      <w:r>
        <w:t xml:space="preserve">Mit freundlichen Grüßen</w:t>
      </w:r>
    </w:p>
    <w:p>
      <w:r>
        <w:rPr>
          <w:highlight w:val="yellow"/>
        </w:rPr>
        <w:t xml:space="preserve">[Name]</w:t>
      </w:r>
      <w:r>
        <w:br/>
      </w:r>
      <w:r>
        <w:rPr>
          <w:highlight w:val="yellow"/>
        </w:rPr>
        <w:t xml:space="preserve">[Anschrift, Telefon]</w:t>
      </w:r>
    </w:p>
    <w:p>
      <w:pPr>
        <w:spacing w:before="240" w:after="120"/>
      </w:pPr>
      <w:r>
        <w:rPr>
          <w:b/>
          <w:sz w:val="24"/>
        </w:rPr>
        <w:t xml:space="preserve">Hinweise zum Ausfüllen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Schicken Sie die Nachricht früh, am besten bald nach Ende des Abrechnungsjahres, und erinnern Sie nach drei bis vier Wochen. Bewahren Sie Nachricht, Erinnerung und Antworten auf.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Frist läuft auch dann, wenn die Gemeinschaft die Jahresabrechnung noch nicht beschlossen hat (BGH, Urteil vom 25. Januar 2017, VIII ZR 249/15). Rechnen Sie zu spät ab, müssen Sie konkret darlegen, was Sie für eine rechtzeitige Abrechnung unternommen haben. Diese Nachricht ist ein Teil davon.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Jeder Wohnungseigentümer kann von der Gemeinschaft Einsicht in die Verwaltungsunterlagen verlangen (§ 18 Abs. 4 WEG). Damit kommen Sie an Rechnungen und Verträge, wenn die Abrechnung fehlt.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Sie müssen Ihrem Mieter seinen Anteil an den CO₂-Kosten, die Einstufung des Gebäudes und die Berechnungsgrundlagen ausweisen (§ 7 Abs. 3 CO2KostAufG). Fehlen diese Angaben, darf er seinen Anteil an den Heizkosten um 3 Prozent kürzen (§ 7 Abs. 4 CO2KostAufG).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Fehlt nur ein Posten und haben Sie die Verzögerung nicht zu vertreten, rechnen Sie den Rest fristgerecht ab und behalten sich die Nachberechnung dieses Postens vor (BGH, VIII ZR 264/12).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17.10.2026 · Rechtsgrundlage: § 556 Abs. 3 BGB, § 18 Abs. 4 WEG, § 7 Abs. 3 CO2KostAufG · Erläuterungen: https://selbstverwalten.com/blog/nebenkostenabrechnung-frist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Hausgeldabrechnung und CO₂-Angaben bei der Verwaltung anfordern</dc:title>
  <dc:creator>selbstverwalten.com</dc:creator>
  <dc:language>de-DE</dc:language>
  <dcterms:modified xsi:type="dcterms:W3CDTF">2026-10-17T00:00:00Z</dcterms:modified>
</cp:coreProperties>
</file>