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</w:rPr>
        <w:t xml:space="preserve">Anpassung der Betriebskostenvorauszahlung</w:t>
      </w:r>
    </w:p>
    <w:p>
      <w:pPr>
        <w:spacing w:after="320"/>
      </w:pPr>
      <w:r>
        <w:rPr>
          <w:i/>
          <w:color w:val="555555"/>
        </w:rPr>
        <w:t xml:space="preserve">Muster für die Erklärung an den Mieter, mit der die monatliche Vorauszahlung nach einer Abrechnung erhöht oder gesenkt wird.</w:t>
      </w:r>
    </w:p>
    <w:p>
      <w:r>
        <w:rPr>
          <w:highlight w:val="yellow"/>
        </w:rPr>
        <w:t xml:space="preserve">[Name des Vermieters]</w:t>
      </w:r>
      <w:r>
        <w:br/>
      </w:r>
      <w:r>
        <w:rPr>
          <w:highlight w:val="yellow"/>
        </w:rPr>
        <w:t xml:space="preserve">[Straße Hausnummer, PLZ Ort]</w:t>
      </w:r>
    </w:p>
    <w:p>
      <w:r>
        <w:rPr>
          <w:highlight w:val="yellow"/>
        </w:rPr>
        <w:t xml:space="preserve">[Name des Mieters]</w:t>
      </w:r>
      <w:r>
        <w:br/>
      </w:r>
      <w:r>
        <w:rPr>
          <w:highlight w:val="yellow"/>
        </w:rPr>
        <w:t xml:space="preserve">[Straße Hausnummer, PLZ Ort]</w:t>
      </w:r>
    </w:p>
    <w:p>
      <w:r>
        <w:rPr>
          <w:highlight w:val="yellow"/>
        </w:rPr>
        <w:t xml:space="preserve">[Ort]</w:t>
      </w:r>
      <w:r>
        <w:t xml:space="preserve">, den </w:t>
      </w:r>
      <w:r>
        <w:rPr>
          <w:highlight w:val="yellow"/>
        </w:rPr>
        <w:t xml:space="preserve">[Datum]</w:t>
      </w:r>
    </w:p>
    <w:p>
      <w:pPr>
        <w:spacing w:before="240" w:after="120"/>
      </w:pPr>
      <w:r>
        <w:rPr>
          <w:b/>
          <w:sz w:val="24"/>
        </w:rPr>
        <w:t xml:space="preserve">Anpassung der monatlichen Vorauszahlung für die Betriebskosten</w:t>
      </w:r>
    </w:p>
    <w:p>
      <w:r>
        <w:rPr>
          <w:highlight w:val="yellow"/>
        </w:rPr>
        <w:t xml:space="preserve">[Anrede]</w:t>
      </w:r>
      <w:r>
        <w:t xml:space="preserve">,</w:t>
      </w:r>
    </w:p>
    <w:p>
      <w:r>
        <w:t xml:space="preserve">mit der Betriebskostenabrechnung </w:t>
      </w:r>
      <w:r>
        <w:rPr>
          <w:highlight w:val="yellow"/>
        </w:rPr>
        <w:t xml:space="preserve">[Jahr]</w:t>
      </w:r>
      <w:r>
        <w:t xml:space="preserve"> vom </w:t>
      </w:r>
      <w:r>
        <w:rPr>
          <w:highlight w:val="yellow"/>
        </w:rPr>
        <w:t xml:space="preserve">[Datum der Abrechnung]</w:t>
      </w:r>
      <w:r>
        <w:t xml:space="preserve"> haben Sie die Kosten Ihrer Wohnung </w:t>
      </w:r>
      <w:r>
        <w:rPr>
          <w:highlight w:val="yellow"/>
        </w:rPr>
        <w:t xml:space="preserve">[Straße Hausnummer, Lage der Wohnung]</w:t>
      </w:r>
      <w:r>
        <w:t xml:space="preserve"> erhalten. Auf Grundlage dieser Abrechnung passe ich die monatliche Vorauszahlung an (§ 560 Abs. 4 BGB).</w:t>
      </w:r>
    </w:p>
    <w:p>
      <w:r>
        <w:t xml:space="preserve">Bisherige Vorauszahlung: </w:t>
      </w:r>
      <w:r>
        <w:rPr>
          <w:highlight w:val="yellow"/>
        </w:rPr>
        <w:t xml:space="preserve">[Betrag]</w:t>
      </w:r>
      <w:r>
        <w:t xml:space="preserve"> Euro im Monat</w:t>
      </w:r>
      <w:r>
        <w:br/>
      </w:r>
      <w:r>
        <w:t xml:space="preserve">Neue Vorauszahlung: </w:t>
      </w:r>
      <w:r>
        <w:rPr>
          <w:b/>
        </w:rPr>
        <w:t xml:space="preserve">[Betrag] Euro im Monat</w:t>
      </w:r>
      <w:r>
        <w:br/>
      </w:r>
      <w:r>
        <w:t xml:space="preserve">Gültig ab: </w:t>
      </w:r>
      <w:r>
        <w:rPr>
          <w:b/>
        </w:rPr>
        <w:t xml:space="preserve">[Datum]</w:t>
      </w:r>
    </w:p>
    <w:p>
      <w:pPr>
        <w:spacing w:before="240" w:after="120"/>
      </w:pPr>
      <w:r>
        <w:rPr>
          <w:b/>
          <w:sz w:val="24"/>
        </w:rPr>
        <w:t xml:space="preserve">Begründung</w:t>
      </w:r>
    </w:p>
    <w:p>
      <w:r>
        <w:t xml:space="preserve">Laut Abrechnung betrugen Ihre Kosten </w:t>
      </w:r>
      <w:r>
        <w:rPr>
          <w:highlight w:val="yellow"/>
        </w:rPr>
        <w:t xml:space="preserve">[Betrag]</w:t>
      </w:r>
      <w:r>
        <w:t xml:space="preserve"> Euro im Jahr. Ein Zwölftel davon sind </w:t>
      </w:r>
      <w:r>
        <w:rPr>
          <w:highlight w:val="yellow"/>
        </w:rPr>
        <w:t xml:space="preserve">[Betrag]</w:t>
      </w:r>
      <w:r>
        <w:t xml:space="preserve"> Euro im Monat. Diesen Betrag habe ich auf </w:t>
      </w:r>
      <w:r>
        <w:rPr>
          <w:highlight w:val="yellow"/>
        </w:rPr>
        <w:t xml:space="preserve">[Betrag]</w:t>
      </w:r>
      <w:r>
        <w:t xml:space="preserve"> Euro aufgerundet.</w:t>
      </w:r>
    </w:p>
    <w:p>
      <w:r>
        <w:t xml:space="preserve">Variante bei einer bekannten Änderung: „Zusätzlich berücksichtige ich, dass </w:t>
      </w:r>
      <w:r>
        <w:rPr>
          <w:highlight w:val="yellow"/>
        </w:rPr>
        <w:t xml:space="preserve">[Grund, zum Beispiel der neue Grundsteuerbescheid vom Datum]</w:t>
      </w:r>
      <w:r>
        <w:t xml:space="preserve"> die Kosten um </w:t>
      </w:r>
      <w:r>
        <w:rPr>
          <w:highlight w:val="yellow"/>
        </w:rPr>
        <w:t xml:space="preserve">[Betrag]</w:t>
      </w:r>
      <w:r>
        <w:t xml:space="preserve"> Euro im Jahr erhöht.“</w:t>
      </w:r>
    </w:p>
    <w:p>
      <w:r>
        <w:t xml:space="preserve">Bitte ändern Sie Ihren Dauerauftrag zum </w:t>
      </w:r>
      <w:r>
        <w:rPr>
          <w:highlight w:val="yellow"/>
        </w:rPr>
        <w:t xml:space="preserve">[Datum]</w:t>
      </w:r>
      <w:r>
        <w:t xml:space="preserve">. Die Nettokaltmiete bleibt unverändert.</w:t>
      </w:r>
    </w:p>
    <w:p>
      <w:r>
        <w:t xml:space="preserve">Mit freundlichen Grüßen</w:t>
      </w:r>
    </w:p>
    <w:p>
      <w:r>
        <w:rPr>
          <w:highlight w:val="yellow"/>
        </w:rPr>
        <w:t xml:space="preserve">[Name]</w:t>
      </w:r>
    </w:p>
    <w:p>
      <w:pPr>
        <w:spacing w:before="240" w:after="120"/>
      </w:pPr>
      <w:r>
        <w:rPr>
          <w:b/>
          <w:sz w:val="24"/>
        </w:rPr>
        <w:t xml:space="preserve">Hinweise zum Ausfüllen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Die Anpassung ist nur nach einer Abrechnung möglich und braucht Textform (§ 560 Abs. 4 BGB). Ein Brief oder eine E-Mail mit Ihrem Namen genügt.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Grundlage ist die letzte Abrechnung. Konkrete, absehbare Änderungen dürfen Sie berücksichtigen, einen pauschalen Sicherheitszuschlag nicht (BGH, VIII ZR 294/10).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Die neue Vorauszahlung muss angemessen sein. Ein Zwölftel der abgerechneten Jahreskosten ist der übliche Maßstab; das Aufrunden auf volle Euro ist ein Vorschlag.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Das Gesetz nennt keinen Zeitpunkt, ab dem der neue Betrag gilt. Wer sichergehen will, verlangt ihn frühestens ab dem übernächsten Monatsersten nach Zugang dieses Schreibens.</w:t>
      </w:r>
    </w:p>
    <w:p>
      <w:pPr>
        <w:tabs>
          <w:tab w:val="left" w:pos="426"/>
        </w:tabs>
        <w:ind w:left="426" w:hanging="426"/>
        <w:spacing w:after="60"/>
      </w:pPr>
      <w:r>
        <w:t xml:space="preserve">•	</w:t>
      </w:r>
      <w:r>
        <w:t xml:space="preserve">Auch der Mieter kann nach einer Abrechnung die Vorauszahlung auf eine angemessene Höhe senken; § 560 Abs. 4 BGB gilt für beide Seiten.</w:t>
      </w:r>
    </w:p>
    <w:p>
      <w:pPr>
        <w:spacing w:before="480"/>
      </w:pPr>
      <w:r>
        <w:rPr>
          <w:sz w:val="16"/>
          <w:color w:val="777777"/>
        </w:rPr>
        <w:t xml:space="preserve">Muster von selbstverwalten.com, Stand 17.10.2026 · Rechtsgrundlage: § 560 Abs. 4 BGB · Erläuterungen: https://selbstverwalten.com/blog/nebenkostenabrechnung-frist</w:t>
      </w:r>
    </w:p>
    <w:sectPr>
      <w:pgSz w:w="11906" w:h="16838"/>
      <w:pgMar w:top="1418" w:right="1418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de-DE"/>
      </w:rPr>
    </w:rPrDefault>
    <w:pPrDefault>
      <w:pPr>
        <w:spacing w:after="160" w:line="276" w:lineRule="auto"/>
      </w:pPr>
    </w:pPrDefault>
  </w:docDefaults>
  <w:style w:type="paragraph" w:default="1" w:styleId="Standard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Anpassung der Betriebskostenvorauszahlung</dc:title>
  <dc:creator>selbstverwalten.com</dc:creator>
  <dc:language>de-DE</dc:language>
  <dcterms:modified xsi:type="dcterms:W3CDTF">2026-10-17T00:00:00Z</dcterms:modified>
</cp:coreProperties>
</file>